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BF" w:rsidRDefault="00720746" w:rsidP="002C3511">
      <w:pPr>
        <w:pStyle w:val="Heading1"/>
        <w:pBdr>
          <w:bottom w:val="single" w:sz="12" w:space="1" w:color="auto"/>
        </w:pBdr>
        <w:spacing w:before="240" w:line="240" w:lineRule="auto"/>
        <w:rPr>
          <w:rFonts w:ascii="Trebuchet MS" w:hAnsi="Trebuchet MS"/>
          <w:color w:val="815374"/>
          <w:sz w:val="40"/>
        </w:rPr>
      </w:pPr>
      <w:bookmarkStart w:id="0" w:name="_GoBack"/>
      <w:bookmarkEnd w:id="0"/>
      <w:r w:rsidRPr="00E162D1">
        <w:rPr>
          <w:rFonts w:ascii="Trebuchet MS" w:hAnsi="Trebuchet MS" w:cstheme="minorHAnsi"/>
          <w:noProof/>
          <w:color w:val="815374"/>
          <w:sz w:val="32"/>
          <w:szCs w:val="2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76835</wp:posOffset>
            </wp:positionV>
            <wp:extent cx="949960" cy="55689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hs_off_cyf_dvr_72_rgb_ema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3DF2">
        <w:rPr>
          <w:rFonts w:ascii="Trebuchet MS" w:hAnsi="Trebuchet MS"/>
          <w:color w:val="815374"/>
          <w:sz w:val="40"/>
        </w:rPr>
        <w:t>Self Sufficiency Matri</w:t>
      </w:r>
      <w:r w:rsidR="00F3538A">
        <w:rPr>
          <w:rFonts w:ascii="Trebuchet MS" w:hAnsi="Trebuchet MS"/>
          <w:color w:val="815374"/>
          <w:sz w:val="40"/>
        </w:rPr>
        <w:t>x</w:t>
      </w:r>
      <w:r w:rsidR="00F3538A">
        <w:rPr>
          <w:rFonts w:ascii="Trebuchet MS" w:hAnsi="Trebuchet MS"/>
          <w:color w:val="815374"/>
          <w:sz w:val="40"/>
        </w:rPr>
        <w:tab/>
      </w:r>
      <w:r w:rsidR="00F3538A">
        <w:rPr>
          <w:rFonts w:ascii="Trebuchet MS" w:hAnsi="Trebuchet MS"/>
          <w:color w:val="815374"/>
          <w:sz w:val="40"/>
        </w:rPr>
        <w:tab/>
      </w:r>
      <w:r w:rsidR="00F3538A">
        <w:rPr>
          <w:rFonts w:ascii="Trebuchet MS" w:hAnsi="Trebuchet MS"/>
          <w:color w:val="815374"/>
          <w:sz w:val="40"/>
        </w:rPr>
        <w:tab/>
      </w:r>
      <w:r w:rsidR="00F3538A">
        <w:rPr>
          <w:rFonts w:ascii="Trebuchet MS" w:hAnsi="Trebuchet MS"/>
          <w:color w:val="815374"/>
          <w:sz w:val="40"/>
        </w:rPr>
        <w:tab/>
      </w:r>
    </w:p>
    <w:p w:rsidR="00F3538A" w:rsidRDefault="00F3538A" w:rsidP="00F3538A"/>
    <w:p w:rsidR="00F3538A" w:rsidRDefault="00F3538A" w:rsidP="00F3538A">
      <w:pPr>
        <w:rPr>
          <w:sz w:val="24"/>
          <w:szCs w:val="24"/>
        </w:rPr>
      </w:pPr>
      <w:r>
        <w:rPr>
          <w:sz w:val="24"/>
          <w:szCs w:val="24"/>
        </w:rPr>
        <w:t>Client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Initial Assessment Completed (Date)</w:t>
      </w:r>
      <w:r>
        <w:rPr>
          <w:sz w:val="24"/>
          <w:szCs w:val="24"/>
        </w:rPr>
        <w:tab/>
        <w:t xml:space="preserve">      ______________</w:t>
      </w:r>
    </w:p>
    <w:p w:rsidR="00720746" w:rsidRPr="00F3538A" w:rsidRDefault="00F3538A" w:rsidP="00720746">
      <w:pPr>
        <w:rPr>
          <w:sz w:val="24"/>
          <w:szCs w:val="24"/>
        </w:rPr>
      </w:pPr>
      <w:r>
        <w:rPr>
          <w:sz w:val="24"/>
          <w:szCs w:val="24"/>
        </w:rPr>
        <w:t>Client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Follow up Assessment Complete (Date) _______________</w:t>
      </w:r>
    </w:p>
    <w:tbl>
      <w:tblPr>
        <w:tblStyle w:val="TableGrid"/>
        <w:tblW w:w="0" w:type="auto"/>
        <w:tblLook w:val="04A0"/>
      </w:tblPr>
      <w:tblGrid>
        <w:gridCol w:w="1818"/>
        <w:gridCol w:w="2322"/>
        <w:gridCol w:w="2322"/>
        <w:gridCol w:w="2322"/>
        <w:gridCol w:w="2322"/>
        <w:gridCol w:w="2322"/>
        <w:gridCol w:w="1278"/>
      </w:tblGrid>
      <w:tr w:rsidR="00A53DF2" w:rsidRPr="00495E7F" w:rsidTr="002C3511">
        <w:trPr>
          <w:trHeight w:val="260"/>
        </w:trPr>
        <w:tc>
          <w:tcPr>
            <w:tcW w:w="1818" w:type="dxa"/>
            <w:shd w:val="clear" w:color="auto" w:fill="815374"/>
          </w:tcPr>
          <w:p w:rsidR="00A53DF2" w:rsidRPr="000536B7" w:rsidRDefault="00A53DF2" w:rsidP="00F3538A">
            <w:pPr>
              <w:spacing w:before="240"/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0536B7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Domain Name</w:t>
            </w:r>
          </w:p>
        </w:tc>
        <w:tc>
          <w:tcPr>
            <w:tcW w:w="2322" w:type="dxa"/>
            <w:shd w:val="clear" w:color="auto" w:fill="815374"/>
          </w:tcPr>
          <w:p w:rsidR="00A53DF2" w:rsidRPr="000536B7" w:rsidRDefault="00A53DF2" w:rsidP="00F3538A">
            <w:pPr>
              <w:spacing w:before="240"/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0536B7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1 – In Crisis</w:t>
            </w:r>
          </w:p>
        </w:tc>
        <w:tc>
          <w:tcPr>
            <w:tcW w:w="2322" w:type="dxa"/>
            <w:shd w:val="clear" w:color="auto" w:fill="815374"/>
          </w:tcPr>
          <w:p w:rsidR="00A53DF2" w:rsidRPr="000536B7" w:rsidRDefault="00A53DF2" w:rsidP="00F3538A">
            <w:pPr>
              <w:spacing w:before="240"/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0536B7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2 – Vulnerable</w:t>
            </w:r>
          </w:p>
        </w:tc>
        <w:tc>
          <w:tcPr>
            <w:tcW w:w="2322" w:type="dxa"/>
            <w:shd w:val="clear" w:color="auto" w:fill="815374"/>
          </w:tcPr>
          <w:p w:rsidR="00A53DF2" w:rsidRPr="000536B7" w:rsidRDefault="00A53DF2" w:rsidP="00F3538A">
            <w:pPr>
              <w:spacing w:before="240"/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0536B7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 xml:space="preserve">3 </w:t>
            </w:r>
            <w:r w:rsidR="002C3511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–</w:t>
            </w:r>
            <w:r w:rsidRPr="000536B7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 xml:space="preserve"> Safe</w:t>
            </w:r>
          </w:p>
        </w:tc>
        <w:tc>
          <w:tcPr>
            <w:tcW w:w="2322" w:type="dxa"/>
            <w:shd w:val="clear" w:color="auto" w:fill="815374"/>
          </w:tcPr>
          <w:p w:rsidR="00A53DF2" w:rsidRPr="000536B7" w:rsidRDefault="00A53DF2" w:rsidP="00F3538A">
            <w:pPr>
              <w:spacing w:before="240"/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0536B7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4 - Stable</w:t>
            </w:r>
          </w:p>
        </w:tc>
        <w:tc>
          <w:tcPr>
            <w:tcW w:w="2322" w:type="dxa"/>
            <w:shd w:val="clear" w:color="auto" w:fill="815374"/>
          </w:tcPr>
          <w:p w:rsidR="00A53DF2" w:rsidRPr="000536B7" w:rsidRDefault="00A53DF2" w:rsidP="00F3538A">
            <w:pPr>
              <w:spacing w:before="240"/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0536B7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5 - Thriving</w:t>
            </w:r>
          </w:p>
        </w:tc>
        <w:tc>
          <w:tcPr>
            <w:tcW w:w="1278" w:type="dxa"/>
            <w:shd w:val="clear" w:color="auto" w:fill="815374"/>
          </w:tcPr>
          <w:p w:rsidR="00A53DF2" w:rsidRPr="000536B7" w:rsidRDefault="00A53DF2" w:rsidP="00F3538A">
            <w:pPr>
              <w:spacing w:before="240"/>
              <w:jc w:val="center"/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</w:pPr>
            <w:r w:rsidRPr="000536B7">
              <w:rPr>
                <w:rFonts w:ascii="Trebuchet MS" w:hAnsi="Trebuchet MS"/>
                <w:b/>
                <w:color w:val="FFFFFF" w:themeColor="background1"/>
                <w:sz w:val="18"/>
                <w:szCs w:val="18"/>
              </w:rPr>
              <w:t>Score</w:t>
            </w:r>
          </w:p>
        </w:tc>
      </w:tr>
      <w:tr w:rsidR="00A53DF2" w:rsidRPr="00495E7F" w:rsidTr="00F3538A">
        <w:trPr>
          <w:trHeight w:val="1232"/>
        </w:trPr>
        <w:tc>
          <w:tcPr>
            <w:tcW w:w="181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Food</w:t>
            </w:r>
          </w:p>
        </w:tc>
        <w:tc>
          <w:tcPr>
            <w:tcW w:w="2322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No food or means to prepare it. Relies to a significant degree on other sources of free or low-cost food.</w:t>
            </w:r>
          </w:p>
        </w:tc>
        <w:tc>
          <w:tcPr>
            <w:tcW w:w="2322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A majority of household food is purchased with food assistance. Household relies significantly on free or low-cost food.</w:t>
            </w:r>
          </w:p>
        </w:tc>
        <w:tc>
          <w:tcPr>
            <w:tcW w:w="2322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Can meet basic food needs, but requires occasional assistance from a supplemental food program.</w:t>
            </w:r>
          </w:p>
        </w:tc>
        <w:tc>
          <w:tcPr>
            <w:tcW w:w="2322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Can meet basic food needs without assistance.</w:t>
            </w:r>
          </w:p>
        </w:tc>
        <w:tc>
          <w:tcPr>
            <w:tcW w:w="2322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Ability to purchase food and household desires.</w:t>
            </w:r>
          </w:p>
        </w:tc>
        <w:tc>
          <w:tcPr>
            <w:tcW w:w="127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Housing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Currently homeless, in temporary housing or shelter, or involuntarily doubling up with other (or has an eviction notice).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In substandard housing, or facing threatened eviction or foreclosure or monthly rent is 41% or more of monthly income (after taxes).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Living is steady subsidized or transitional housing, or monthly rent is 36-40% of monthly income (after taxes).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Secure homeownership or renting private housing with limitations of choice due to moderate income and/or monthly rent is 31-35% of monthly income (after taxes).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ED358E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Homeownership or renting private housing in a neighborhood of choice and/or rent is 30% or below of monthly income (after taxes).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Income</w:t>
            </w:r>
          </w:p>
        </w:tc>
        <w:tc>
          <w:tcPr>
            <w:tcW w:w="2322" w:type="dxa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No income. Basic needs not met.</w:t>
            </w:r>
          </w:p>
        </w:tc>
        <w:tc>
          <w:tcPr>
            <w:tcW w:w="2322" w:type="dxa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Income is inadequate for meeting basic needs.</w:t>
            </w:r>
          </w:p>
        </w:tc>
        <w:tc>
          <w:tcPr>
            <w:tcW w:w="2322" w:type="dxa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Income is adequate for meeting basic needs.</w:t>
            </w:r>
          </w:p>
        </w:tc>
        <w:tc>
          <w:tcPr>
            <w:tcW w:w="2322" w:type="dxa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Income is sufficient and stable, adequate for paying monthly bills, provides for some saving, ability to purchase non-essential items.</w:t>
            </w:r>
          </w:p>
        </w:tc>
        <w:tc>
          <w:tcPr>
            <w:tcW w:w="2322" w:type="dxa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Income is sufficient and stable, adequate for paying monthly bills, provides for substantive savings, ability to purchase non-essential items often.</w:t>
            </w:r>
          </w:p>
        </w:tc>
        <w:tc>
          <w:tcPr>
            <w:tcW w:w="127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Relationship Safety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Household is unsafe. Someone in the household feels unsafe at home at all times.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Household safety is in jeopardy. Someone in the household feels unsafe in home most of the time.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Feels safe in household some of the time.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Feels safe in the household most of the time.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Household always feels safe.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Transportation</w:t>
            </w:r>
          </w:p>
        </w:tc>
        <w:tc>
          <w:tcPr>
            <w:tcW w:w="2322" w:type="dxa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Does not have transportation needs met and has no access to available public transportation, a car, or regular ride.</w:t>
            </w:r>
          </w:p>
        </w:tc>
        <w:tc>
          <w:tcPr>
            <w:tcW w:w="2322" w:type="dxa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Rarely has transportation needs met through public transportation, a car, or regular ride.</w:t>
            </w:r>
          </w:p>
        </w:tc>
        <w:tc>
          <w:tcPr>
            <w:tcW w:w="2322" w:type="dxa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transportation needs met some of the time through public transportation, a car, or regular ride.</w:t>
            </w:r>
          </w:p>
        </w:tc>
        <w:tc>
          <w:tcPr>
            <w:tcW w:w="2322" w:type="dxa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transportation needs met most of the time through public transportation, a car, or regular ride.</w:t>
            </w:r>
          </w:p>
        </w:tc>
        <w:tc>
          <w:tcPr>
            <w:tcW w:w="2322" w:type="dxa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Always has transportation needs met through public transportation, a car, or regular ride.</w:t>
            </w:r>
          </w:p>
        </w:tc>
        <w:tc>
          <w:tcPr>
            <w:tcW w:w="127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  <w:shd w:val="clear" w:color="auto" w:fill="F2F2F2" w:themeFill="background1" w:themeFillShade="F2"/>
          </w:tcPr>
          <w:p w:rsidR="00F3538A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Employment</w:t>
            </w:r>
          </w:p>
          <w:p w:rsidR="006A1C03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(May not apply if individual is not employable due to disability or age.)</w:t>
            </w:r>
          </w:p>
          <w:p w:rsidR="00E76AA6" w:rsidRPr="00495E7F" w:rsidRDefault="00E76AA6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No job.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Temporary, seasonal, or part-time employment with inadequate pay and no benefits.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Employed full-time (or for as many hours per week as desired) but inadequate pay with few or no benefits.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Employed full-time (or for as many hours per week as desired) with inadequate pay and benefits.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Maintains permanent employment (for as many hours per week as desired with adequate pay and benefits.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Health Care Access</w:t>
            </w:r>
          </w:p>
        </w:tc>
        <w:tc>
          <w:tcPr>
            <w:tcW w:w="2322" w:type="dxa"/>
          </w:tcPr>
          <w:p w:rsidR="00A53DF2" w:rsidRPr="00495E7F" w:rsidRDefault="000536B7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>
              <w:rPr>
                <w:rFonts w:ascii="Trebuchet MS" w:hAnsi="Trebuchet MS"/>
                <w:color w:val="5C6670"/>
                <w:sz w:val="18"/>
                <w:szCs w:val="18"/>
              </w:rPr>
              <w:t>No medical coverage and immediate need exists for any member of the household.</w:t>
            </w:r>
          </w:p>
        </w:tc>
        <w:tc>
          <w:tcPr>
            <w:tcW w:w="2322" w:type="dxa"/>
          </w:tcPr>
          <w:p w:rsidR="00A53DF2" w:rsidRPr="00495E7F" w:rsidRDefault="000536B7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>
              <w:rPr>
                <w:rFonts w:ascii="Trebuchet MS" w:hAnsi="Trebuchet MS"/>
                <w:color w:val="5C6670"/>
                <w:sz w:val="18"/>
                <w:szCs w:val="18"/>
              </w:rPr>
              <w:t>No medical coverage and great difficulty accessing medical care when needed. Some household members may be in poor health.</w:t>
            </w:r>
          </w:p>
        </w:tc>
        <w:tc>
          <w:tcPr>
            <w:tcW w:w="2322" w:type="dxa"/>
          </w:tcPr>
          <w:p w:rsidR="00A53DF2" w:rsidRPr="00495E7F" w:rsidRDefault="000536B7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>
              <w:rPr>
                <w:rFonts w:ascii="Trebuchet MS" w:hAnsi="Trebuchet MS"/>
                <w:color w:val="5C6670"/>
                <w:sz w:val="18"/>
                <w:szCs w:val="18"/>
              </w:rPr>
              <w:t>Some family members (e.g. children) have medical coverage but adults lack coverage.</w:t>
            </w:r>
          </w:p>
        </w:tc>
        <w:tc>
          <w:tcPr>
            <w:tcW w:w="2322" w:type="dxa"/>
          </w:tcPr>
          <w:p w:rsidR="00A53DF2" w:rsidRPr="00495E7F" w:rsidRDefault="000536B7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>
              <w:rPr>
                <w:rFonts w:ascii="Trebuchet MS" w:hAnsi="Trebuchet MS"/>
                <w:color w:val="5C6670"/>
                <w:sz w:val="18"/>
                <w:szCs w:val="18"/>
              </w:rPr>
              <w:t>All family members have medical coverage and can access care when needed but may strain budget.</w:t>
            </w:r>
          </w:p>
        </w:tc>
        <w:tc>
          <w:tcPr>
            <w:tcW w:w="2322" w:type="dxa"/>
          </w:tcPr>
          <w:p w:rsidR="00A53DF2" w:rsidRDefault="000536B7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>
              <w:rPr>
                <w:rFonts w:ascii="Trebuchet MS" w:hAnsi="Trebuchet MS"/>
                <w:color w:val="5C6670"/>
                <w:sz w:val="18"/>
                <w:szCs w:val="18"/>
              </w:rPr>
              <w:t>All members are covered by affordable, adequate medical, vision, and dental health care coverage and can access care when needed.</w:t>
            </w:r>
          </w:p>
          <w:p w:rsidR="00F3538A" w:rsidRPr="00495E7F" w:rsidRDefault="00F3538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  <w:tc>
          <w:tcPr>
            <w:tcW w:w="127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Adult Education</w:t>
            </w:r>
          </w:p>
          <w:p w:rsidR="00B3571A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  <w:p w:rsidR="00B3571A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(May not apply if individual is not employable due to disability or age.)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6A1C03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 xml:space="preserve">No GED or high school diploma and is not enrolled in literacy, high school, or GED program and/or has not learned to read or write in any language and </w:t>
            </w:r>
            <w:proofErr w:type="spellStart"/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preform</w:t>
            </w:r>
            <w:proofErr w:type="spellEnd"/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 xml:space="preserve"> basic math.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No GED or high school diploma and is enrolled in literacy, high school, or GED program and has basic reading, writing and math skills.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proofErr w:type="gramStart"/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</w:t>
            </w:r>
            <w:proofErr w:type="gramEnd"/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 xml:space="preserve"> high school diploma or GED and basic use of English and/or is enrolled in ESL program if applicable.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 xml:space="preserve">Enrolled in post high school vocational education, </w:t>
            </w:r>
            <w:proofErr w:type="gramStart"/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technical,</w:t>
            </w:r>
            <w:proofErr w:type="gramEnd"/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 xml:space="preserve"> or professional training or some college credits.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Obtained a professional certification or training, and/or obtained an Associates, Bachelors, Masters, or Doctorate degree.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Child Education</w:t>
            </w:r>
          </w:p>
          <w:p w:rsidR="00B3571A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  <w:p w:rsidR="00B3571A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(May not apply if family does</w:t>
            </w:r>
            <w:r w:rsidR="00DC1D1A" w:rsidRPr="00495E7F">
              <w:rPr>
                <w:rFonts w:ascii="Trebuchet MS" w:hAnsi="Trebuchet MS"/>
                <w:color w:val="5C6670"/>
                <w:sz w:val="18"/>
                <w:szCs w:val="18"/>
              </w:rPr>
              <w:t xml:space="preserve"> not have school aged children.)</w:t>
            </w:r>
          </w:p>
          <w:p w:rsidR="00E76AA6" w:rsidRPr="00495E7F" w:rsidRDefault="00E76AA6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  <w:tc>
          <w:tcPr>
            <w:tcW w:w="2322" w:type="dxa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One or more school-aged children not enrolled in school.</w:t>
            </w:r>
          </w:p>
        </w:tc>
        <w:tc>
          <w:tcPr>
            <w:tcW w:w="2322" w:type="dxa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One or more school-aged children enrolled in school, often has truancy or behavioral issues or not meeting academic expectations.</w:t>
            </w:r>
          </w:p>
        </w:tc>
        <w:tc>
          <w:tcPr>
            <w:tcW w:w="2322" w:type="dxa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Enrolled in school, but one or more children has occasional truancy or behavioral issues and is meeting academic expectations.</w:t>
            </w:r>
          </w:p>
        </w:tc>
        <w:tc>
          <w:tcPr>
            <w:tcW w:w="2322" w:type="dxa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Enrolled in school, and attending classes most of the time and reports no challenges with truancy or behavior and is meeting academic expectations.</w:t>
            </w:r>
          </w:p>
        </w:tc>
        <w:tc>
          <w:tcPr>
            <w:tcW w:w="2322" w:type="dxa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All eligible children enrolled in classes and attending most of the time.  Children are excelling in school performance.</w:t>
            </w:r>
          </w:p>
        </w:tc>
        <w:tc>
          <w:tcPr>
            <w:tcW w:w="127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  <w:shd w:val="clear" w:color="auto" w:fill="F2F2F2" w:themeFill="background1" w:themeFillShade="F2"/>
          </w:tcPr>
          <w:p w:rsidR="00F3538A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Child Care</w:t>
            </w:r>
          </w:p>
          <w:p w:rsidR="00DC1D1A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(May not apply if family does not have children.)</w:t>
            </w:r>
          </w:p>
          <w:p w:rsidR="00F3538A" w:rsidRDefault="00F3538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  <w:p w:rsidR="00E76AA6" w:rsidRPr="00495E7F" w:rsidRDefault="00E76AA6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Needs child care but none is available or accessible and/or child is not eligible.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Child care is unreliable, unaffordable, and/or inadequate, or supervision is a problem for child care that is available.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Affordable or subsidized child care is available, but limited resources available to support narrow choices.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 xml:space="preserve">Reliable, affordable child care is available. Non need for subsidies.  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B357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Able to select quality child care of choice. No need for subsidies. Changes to child care can be made when desired. Backup child care plan is developed.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Parenting Skills</w:t>
            </w:r>
          </w:p>
          <w:p w:rsidR="00DC1D1A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(May not apply if family does not have children.)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Current known or suspected safety concerns regarding parenting skills.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New to parenting and/or has limited parenting skills. Is not familiar with child development concepts, may have unrealistic expectations, still developing parenting skills. Could benefit from parenting classes.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Parenting skills are adequate and open to identified areas of growth. Willing to take parenting classes.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Parenting skills are solid.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Parenting skills are optimal. Feels confident in knowledge about health/nurturing parenting.</w:t>
            </w:r>
          </w:p>
        </w:tc>
        <w:tc>
          <w:tcPr>
            <w:tcW w:w="127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Support System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proofErr w:type="gramStart"/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</w:t>
            </w:r>
            <w:proofErr w:type="gramEnd"/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 xml:space="preserve"> no personal support systems and no knowledge of available community supports.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no personal support system, but knows where to go in the community for help when experiencing a need or crisis.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1-3 personal supports and basic community networks are available in times of need.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3-5 personal supports available and is connected with at least one community support network (i.e., non-profit, church, support group, etc.).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5 or more personal supports readily available and is able to give support in return; is active and/or highly knowledgeable about community support networks.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Substance Use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Severe alcohol abuse and/or chemical dependence; institutional living or hospitalization may be necessary. Help not sought.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Significant abuse of substances, resulting in chronic family/work difficulties.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Occasional abuse of substances. Use has a tendency to lead to an abuse pattern and negative consequences. Currently participating in substance abuse services.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Occasional use of substances but no evidence of dangerous or continued use.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No drug use. May use alcohol minimally and prescription drugs as prescribed.</w:t>
            </w:r>
          </w:p>
        </w:tc>
        <w:tc>
          <w:tcPr>
            <w:tcW w:w="127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Physical Health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Untreated and chronic medical and life threatening conditions with inconsistent to minimal follow-up care.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Chronic medical conditions, potentially life threatening, with inconsistent follow-up care.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Chronic illness generally well managed and attempting to make and keep routine medical and dental appointments.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 xml:space="preserve">No chronic illness or stable chronic illness and maintaining good preventative medical and dental care practices. 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No chronic illness and maintaining proactive preventative medical and dental care practices.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Mental Health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Experiencing severe difficulty in day to day life due to mental health challenges. Mental health needs are not being met. Doesn’t know where to go to get help.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Feels that mental health symptoms may get in the way of daily living. Not sure what to do or where to go for help. Could benefit from mental health services.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Identified mental health need and working towards getting them met. Is accessing mental health services.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Mental health needs are being managed. Only minimal symptoms that are expected responses to life stressors.</w:t>
            </w:r>
          </w:p>
        </w:tc>
        <w:tc>
          <w:tcPr>
            <w:tcW w:w="2322" w:type="dxa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Feels good about mental health – does not need any assistance in this area. Knows where to go for affordable assistance if help was needed.</w:t>
            </w:r>
          </w:p>
        </w:tc>
        <w:tc>
          <w:tcPr>
            <w:tcW w:w="127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Workplace Skills</w:t>
            </w:r>
          </w:p>
          <w:p w:rsidR="0045791C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(May not apply if individual is not employable due to disability or age.)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Negative or no work history, unable to obtain and retain employment in any industry.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Limited or inconsistent work history of less than 1 year.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DC1D1A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Established work history of 1-2 years and some skills that offer potential for obtaining a comparable position.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Established work history of 2-5 years and skills that offer potential for obtaining a comparable position.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Established work history of 5+ years at a single place of employment or single occupation.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Functional Ability</w:t>
            </w:r>
          </w:p>
        </w:tc>
        <w:tc>
          <w:tcPr>
            <w:tcW w:w="2322" w:type="dxa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Because of functional disabilities, current living situation is unsafe and individual is unable to live alone.  Assistance is not available.</w:t>
            </w:r>
          </w:p>
        </w:tc>
        <w:tc>
          <w:tcPr>
            <w:tcW w:w="2322" w:type="dxa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Because of functional disabilities, individual is at risk living alone. Requires limited assistance or supervision. Assistance is not available.</w:t>
            </w:r>
          </w:p>
        </w:tc>
        <w:tc>
          <w:tcPr>
            <w:tcW w:w="2322" w:type="dxa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Not able to perform activities of daily living (ADL) but is in a safe and supportive environment; or requires extensive or total assistance and assistance is available with back-up support.</w:t>
            </w:r>
          </w:p>
        </w:tc>
        <w:tc>
          <w:tcPr>
            <w:tcW w:w="2322" w:type="dxa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Fully able to perform most ADL’s or fully able to perform ADL’s with assistance or support and assistance is available with back-up support.</w:t>
            </w:r>
          </w:p>
        </w:tc>
        <w:tc>
          <w:tcPr>
            <w:tcW w:w="2322" w:type="dxa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Fully able to perform all ADL’s without assistance or support.</w:t>
            </w:r>
          </w:p>
        </w:tc>
        <w:tc>
          <w:tcPr>
            <w:tcW w:w="127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Criminal Justice System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Current outstanding warrants or tickets; or has had a felony conviction or arrest in the past year.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Current charges / trial pending; noncompliance with probation / parole; or has extensive criminal history.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Currently on probation/parole and is fully compliant; or has a moderate criminal history.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successfully completed probation/parole within past 12 months with no new charges files; or has minor criminal history.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No criminal history.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Legal (Non-Criminal)</w:t>
            </w:r>
          </w:p>
        </w:tc>
        <w:tc>
          <w:tcPr>
            <w:tcW w:w="2322" w:type="dxa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significant legal problems and is not addressing them or does not understand that the problem involves legal issues.</w:t>
            </w:r>
          </w:p>
        </w:tc>
        <w:tc>
          <w:tcPr>
            <w:tcW w:w="2322" w:type="dxa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identified legal problems but is unable to proceed without legal assistance.</w:t>
            </w:r>
          </w:p>
        </w:tc>
        <w:tc>
          <w:tcPr>
            <w:tcW w:w="2322" w:type="dxa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responded to legal issues with appropriate legal assistance.</w:t>
            </w:r>
          </w:p>
        </w:tc>
        <w:tc>
          <w:tcPr>
            <w:tcW w:w="2322" w:type="dxa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legal representation and issues are moving towards resolution.</w:t>
            </w:r>
          </w:p>
        </w:tc>
        <w:tc>
          <w:tcPr>
            <w:tcW w:w="2322" w:type="dxa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No legal issues or legal issues have been fully resolved.</w:t>
            </w:r>
          </w:p>
        </w:tc>
        <w:tc>
          <w:tcPr>
            <w:tcW w:w="127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Money Management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No knowledge or implementation of money management skills.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Know it is important to understand basic money management matters, has limited knowledge and implementation of money management skills.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Some knowledge and implementation of money management skills.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Able to save sporadically; solid knowledge and implementation of money management skills.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A53DF2" w:rsidRPr="00495E7F" w:rsidRDefault="0045791C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A</w:t>
            </w:r>
            <w:r w:rsidR="00495E7F" w:rsidRPr="00495E7F">
              <w:rPr>
                <w:rFonts w:ascii="Trebuchet MS" w:hAnsi="Trebuchet MS"/>
                <w:color w:val="5C6670"/>
                <w:sz w:val="18"/>
                <w:szCs w:val="18"/>
              </w:rPr>
              <w:t>ble to save consistently; comprehensive knowledge and full implementation of money management skills.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  <w:tr w:rsidR="00A53DF2" w:rsidRPr="00495E7F" w:rsidTr="008E3399">
        <w:tc>
          <w:tcPr>
            <w:tcW w:w="181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Life Skills</w:t>
            </w:r>
          </w:p>
        </w:tc>
        <w:tc>
          <w:tcPr>
            <w:tcW w:w="2322" w:type="dxa"/>
          </w:tcPr>
          <w:p w:rsidR="00A53DF2" w:rsidRPr="00495E7F" w:rsidRDefault="00495E7F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not learned skills and has significant challenges managing a household.</w:t>
            </w:r>
          </w:p>
        </w:tc>
        <w:tc>
          <w:tcPr>
            <w:tcW w:w="2322" w:type="dxa"/>
          </w:tcPr>
          <w:p w:rsidR="00A53DF2" w:rsidRPr="00495E7F" w:rsidRDefault="00495E7F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limited skills or capacity to manage household.</w:t>
            </w:r>
          </w:p>
        </w:tc>
        <w:tc>
          <w:tcPr>
            <w:tcW w:w="2322" w:type="dxa"/>
          </w:tcPr>
          <w:p w:rsidR="00A53DF2" w:rsidRPr="00495E7F" w:rsidRDefault="00495E7F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some skills and capacity to manage household; or requires extensive or total assistance and assistance is available with back-up support.</w:t>
            </w:r>
          </w:p>
        </w:tc>
        <w:tc>
          <w:tcPr>
            <w:tcW w:w="2322" w:type="dxa"/>
          </w:tcPr>
          <w:p w:rsidR="00A53DF2" w:rsidRPr="00495E7F" w:rsidRDefault="00495E7F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solid skills and capacity to manage household; or support and assistance is available with back-up support.</w:t>
            </w:r>
          </w:p>
        </w:tc>
        <w:tc>
          <w:tcPr>
            <w:tcW w:w="2322" w:type="dxa"/>
          </w:tcPr>
          <w:p w:rsidR="00A53DF2" w:rsidRPr="00495E7F" w:rsidRDefault="00495E7F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  <w:r w:rsidRPr="00495E7F">
              <w:rPr>
                <w:rFonts w:ascii="Trebuchet MS" w:hAnsi="Trebuchet MS"/>
                <w:color w:val="5C6670"/>
                <w:sz w:val="18"/>
                <w:szCs w:val="18"/>
              </w:rPr>
              <w:t>Has comprehensive skills and capacity to manage household.</w:t>
            </w:r>
          </w:p>
        </w:tc>
        <w:tc>
          <w:tcPr>
            <w:tcW w:w="1278" w:type="dxa"/>
          </w:tcPr>
          <w:p w:rsidR="00A53DF2" w:rsidRPr="00495E7F" w:rsidRDefault="00A53DF2" w:rsidP="00F3538A">
            <w:pPr>
              <w:spacing w:before="240"/>
              <w:rPr>
                <w:rFonts w:ascii="Trebuchet MS" w:hAnsi="Trebuchet MS"/>
                <w:color w:val="5C6670"/>
                <w:sz w:val="18"/>
                <w:szCs w:val="18"/>
              </w:rPr>
            </w:pPr>
          </w:p>
        </w:tc>
      </w:tr>
    </w:tbl>
    <w:p w:rsidR="00A53DF2" w:rsidRPr="00C25A5A" w:rsidRDefault="00A53DF2" w:rsidP="00F3538A">
      <w:pPr>
        <w:spacing w:before="240" w:after="0" w:line="240" w:lineRule="auto"/>
        <w:rPr>
          <w:rFonts w:ascii="Trebuchet MS" w:hAnsi="Trebuchet MS"/>
          <w:color w:val="5C6670"/>
          <w:sz w:val="20"/>
        </w:rPr>
      </w:pPr>
    </w:p>
    <w:sectPr w:rsidR="00A53DF2" w:rsidRPr="00C25A5A" w:rsidSect="00A53DF2">
      <w:footerReference w:type="default" r:id="rId9"/>
      <w:pgSz w:w="15840" w:h="12240" w:orient="landscape"/>
      <w:pgMar w:top="720" w:right="630" w:bottom="720" w:left="720" w:header="720" w:footer="21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AA9" w:rsidRDefault="004E1AA9" w:rsidP="00C57C3B">
      <w:pPr>
        <w:spacing w:after="0" w:line="240" w:lineRule="auto"/>
      </w:pPr>
      <w:r>
        <w:separator/>
      </w:r>
    </w:p>
  </w:endnote>
  <w:endnote w:type="continuationSeparator" w:id="0">
    <w:p w:rsidR="004E1AA9" w:rsidRDefault="004E1AA9" w:rsidP="00C5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248"/>
      <w:gridCol w:w="1472"/>
    </w:tblGrid>
    <w:tr w:rsidR="0064257B" w:rsidTr="002C5417">
      <w:tc>
        <w:tcPr>
          <w:tcW w:w="4500" w:type="pct"/>
          <w:tcBorders>
            <w:top w:val="single" w:sz="4" w:space="0" w:color="000000" w:themeColor="text1"/>
          </w:tcBorders>
        </w:tcPr>
        <w:p w:rsidR="0064257B" w:rsidRPr="002C5417" w:rsidRDefault="00BA66C1" w:rsidP="00F3538A">
          <w:pPr>
            <w:pStyle w:val="Footer"/>
            <w:spacing w:line="276" w:lineRule="auto"/>
            <w:jc w:val="right"/>
            <w:rPr>
              <w:rFonts w:ascii="Trebuchet MS" w:hAnsi="Trebuchet MS"/>
              <w:color w:val="5C6670"/>
              <w:sz w:val="20"/>
            </w:rPr>
          </w:pPr>
          <w:sdt>
            <w:sdtPr>
              <w:rPr>
                <w:rFonts w:ascii="Trebuchet MS" w:hAnsi="Trebuchet MS"/>
                <w:color w:val="5C6670"/>
                <w:sz w:val="20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3538A">
                <w:rPr>
                  <w:rFonts w:ascii="Trebuchet MS" w:hAnsi="Trebuchet MS"/>
                  <w:color w:val="5C6670"/>
                  <w:sz w:val="20"/>
                </w:rPr>
                <w:t>Crisis Center</w:t>
              </w:r>
            </w:sdtContent>
          </w:sdt>
          <w:r w:rsidR="0064257B" w:rsidRPr="002C5417">
            <w:rPr>
              <w:rFonts w:ascii="Trebuchet MS" w:hAnsi="Trebuchet MS"/>
              <w:color w:val="5C6670"/>
              <w:sz w:val="20"/>
            </w:rPr>
            <w:t xml:space="preserve"> | </w:t>
          </w:r>
          <w:r w:rsidRPr="002C5417">
            <w:rPr>
              <w:rFonts w:ascii="Trebuchet MS" w:hAnsi="Trebuchet MS"/>
              <w:color w:val="5C6670"/>
              <w:sz w:val="20"/>
            </w:rPr>
            <w:fldChar w:fldCharType="begin"/>
          </w:r>
          <w:r w:rsidR="00C4760B" w:rsidRPr="002C5417">
            <w:rPr>
              <w:rFonts w:ascii="Trebuchet MS" w:hAnsi="Trebuchet MS"/>
              <w:color w:val="5C6670"/>
              <w:sz w:val="20"/>
            </w:rPr>
            <w:instrText xml:space="preserve"> STYLEREF  "1"  </w:instrText>
          </w:r>
          <w:r w:rsidRPr="002C5417">
            <w:rPr>
              <w:rFonts w:ascii="Trebuchet MS" w:hAnsi="Trebuchet MS"/>
              <w:color w:val="5C6670"/>
              <w:sz w:val="20"/>
            </w:rPr>
            <w:fldChar w:fldCharType="separate"/>
          </w:r>
          <w:r w:rsidR="00E82AF9">
            <w:rPr>
              <w:rFonts w:ascii="Trebuchet MS" w:hAnsi="Trebuchet MS"/>
              <w:noProof/>
              <w:color w:val="5C6670"/>
              <w:sz w:val="20"/>
            </w:rPr>
            <w:t>/Self Sufficiency Matrix</w:t>
          </w:r>
          <w:r w:rsidRPr="002C5417">
            <w:rPr>
              <w:rFonts w:ascii="Trebuchet MS" w:hAnsi="Trebuchet MS"/>
              <w:noProof/>
              <w:color w:val="5C6670"/>
              <w:sz w:val="20"/>
            </w:rPr>
            <w:fldChar w:fldCharType="end"/>
          </w:r>
        </w:p>
      </w:tc>
      <w:tc>
        <w:tcPr>
          <w:tcW w:w="500" w:type="pct"/>
          <w:shd w:val="clear" w:color="auto" w:fill="815374"/>
        </w:tcPr>
        <w:p w:rsidR="0064257B" w:rsidRPr="002C5417" w:rsidRDefault="00BA66C1">
          <w:pPr>
            <w:pStyle w:val="Header"/>
            <w:rPr>
              <w:rFonts w:ascii="Trebuchet MS" w:hAnsi="Trebuchet MS"/>
              <w:color w:val="FFFFFF" w:themeColor="background1"/>
              <w:sz w:val="20"/>
            </w:rPr>
          </w:pPr>
          <w:r w:rsidRPr="00BA66C1">
            <w:rPr>
              <w:rFonts w:ascii="Trebuchet MS" w:hAnsi="Trebuchet MS"/>
              <w:sz w:val="20"/>
            </w:rPr>
            <w:fldChar w:fldCharType="begin"/>
          </w:r>
          <w:r w:rsidR="0064257B" w:rsidRPr="002C5417">
            <w:rPr>
              <w:rFonts w:ascii="Trebuchet MS" w:hAnsi="Trebuchet MS"/>
              <w:sz w:val="20"/>
            </w:rPr>
            <w:instrText xml:space="preserve"> PAGE   \* MERGEFORMAT </w:instrText>
          </w:r>
          <w:r w:rsidRPr="00BA66C1">
            <w:rPr>
              <w:rFonts w:ascii="Trebuchet MS" w:hAnsi="Trebuchet MS"/>
              <w:sz w:val="20"/>
            </w:rPr>
            <w:fldChar w:fldCharType="separate"/>
          </w:r>
          <w:r w:rsidR="00E82AF9" w:rsidRPr="00E82AF9">
            <w:rPr>
              <w:rFonts w:ascii="Trebuchet MS" w:hAnsi="Trebuchet MS"/>
              <w:noProof/>
              <w:color w:val="FFFFFF" w:themeColor="background1"/>
              <w:sz w:val="20"/>
            </w:rPr>
            <w:t>2</w:t>
          </w:r>
          <w:r w:rsidRPr="002C5417">
            <w:rPr>
              <w:rFonts w:ascii="Trebuchet MS" w:hAnsi="Trebuchet MS"/>
              <w:noProof/>
              <w:color w:val="FFFFFF" w:themeColor="background1"/>
              <w:sz w:val="20"/>
            </w:rPr>
            <w:fldChar w:fldCharType="end"/>
          </w:r>
        </w:p>
      </w:tc>
    </w:tr>
  </w:tbl>
  <w:p w:rsidR="00C57C3B" w:rsidRDefault="00C57C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AA9" w:rsidRDefault="004E1AA9" w:rsidP="00C57C3B">
      <w:pPr>
        <w:spacing w:after="0" w:line="240" w:lineRule="auto"/>
      </w:pPr>
      <w:r>
        <w:separator/>
      </w:r>
    </w:p>
  </w:footnote>
  <w:footnote w:type="continuationSeparator" w:id="0">
    <w:p w:rsidR="004E1AA9" w:rsidRDefault="004E1AA9" w:rsidP="00C5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2E0"/>
    <w:multiLevelType w:val="hybridMultilevel"/>
    <w:tmpl w:val="7068C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BC0"/>
    <w:multiLevelType w:val="hybridMultilevel"/>
    <w:tmpl w:val="072205AE"/>
    <w:lvl w:ilvl="0" w:tplc="2CEA5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A1EAF"/>
    <w:multiLevelType w:val="hybridMultilevel"/>
    <w:tmpl w:val="D442762A"/>
    <w:lvl w:ilvl="0" w:tplc="5378A3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19E65197"/>
    <w:multiLevelType w:val="hybridMultilevel"/>
    <w:tmpl w:val="B1F22094"/>
    <w:lvl w:ilvl="0" w:tplc="0DFE2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61BF1"/>
    <w:multiLevelType w:val="hybridMultilevel"/>
    <w:tmpl w:val="5CBAE5D4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B0606DD"/>
    <w:multiLevelType w:val="hybridMultilevel"/>
    <w:tmpl w:val="C11AB59C"/>
    <w:lvl w:ilvl="0" w:tplc="5378A3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D4B7E34"/>
    <w:multiLevelType w:val="hybridMultilevel"/>
    <w:tmpl w:val="0E38C8DE"/>
    <w:lvl w:ilvl="0" w:tplc="9EEE88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32505"/>
    <w:multiLevelType w:val="hybridMultilevel"/>
    <w:tmpl w:val="D1842FE6"/>
    <w:lvl w:ilvl="0" w:tplc="CD888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ED9C4010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D62BF"/>
    <w:multiLevelType w:val="hybridMultilevel"/>
    <w:tmpl w:val="E5EA0460"/>
    <w:lvl w:ilvl="0" w:tplc="0DFE2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46C11"/>
    <w:multiLevelType w:val="hybridMultilevel"/>
    <w:tmpl w:val="B9B86056"/>
    <w:lvl w:ilvl="0" w:tplc="592205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65F47"/>
    <w:multiLevelType w:val="hybridMultilevel"/>
    <w:tmpl w:val="6C7C69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B6B84"/>
    <w:multiLevelType w:val="hybridMultilevel"/>
    <w:tmpl w:val="C7E4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B6C84"/>
    <w:rsid w:val="000008E3"/>
    <w:rsid w:val="0002026C"/>
    <w:rsid w:val="000232F7"/>
    <w:rsid w:val="000536B7"/>
    <w:rsid w:val="00057B74"/>
    <w:rsid w:val="000613A9"/>
    <w:rsid w:val="00082224"/>
    <w:rsid w:val="000836CB"/>
    <w:rsid w:val="00173326"/>
    <w:rsid w:val="00173B42"/>
    <w:rsid w:val="002A4BB3"/>
    <w:rsid w:val="002C3511"/>
    <w:rsid w:val="002C5417"/>
    <w:rsid w:val="00302D69"/>
    <w:rsid w:val="0031694A"/>
    <w:rsid w:val="003B6195"/>
    <w:rsid w:val="003B6C84"/>
    <w:rsid w:val="003D24FC"/>
    <w:rsid w:val="003D3D69"/>
    <w:rsid w:val="003D7D18"/>
    <w:rsid w:val="003D7DC0"/>
    <w:rsid w:val="0045791C"/>
    <w:rsid w:val="004635F4"/>
    <w:rsid w:val="004707EA"/>
    <w:rsid w:val="00495E7F"/>
    <w:rsid w:val="004A3278"/>
    <w:rsid w:val="004A590D"/>
    <w:rsid w:val="004E1AA9"/>
    <w:rsid w:val="004E3008"/>
    <w:rsid w:val="005301E3"/>
    <w:rsid w:val="0056580F"/>
    <w:rsid w:val="005F67BB"/>
    <w:rsid w:val="00615F57"/>
    <w:rsid w:val="0064257B"/>
    <w:rsid w:val="006842A0"/>
    <w:rsid w:val="006A1C03"/>
    <w:rsid w:val="00710DE8"/>
    <w:rsid w:val="00720746"/>
    <w:rsid w:val="0077409C"/>
    <w:rsid w:val="007B7F3B"/>
    <w:rsid w:val="007F67D1"/>
    <w:rsid w:val="008455BF"/>
    <w:rsid w:val="00892746"/>
    <w:rsid w:val="008C6F6A"/>
    <w:rsid w:val="008D64B7"/>
    <w:rsid w:val="008E3399"/>
    <w:rsid w:val="008E4705"/>
    <w:rsid w:val="00914C0E"/>
    <w:rsid w:val="00967D0A"/>
    <w:rsid w:val="00991BCB"/>
    <w:rsid w:val="009B4E2C"/>
    <w:rsid w:val="009E2651"/>
    <w:rsid w:val="009E3737"/>
    <w:rsid w:val="00A04554"/>
    <w:rsid w:val="00A21CB0"/>
    <w:rsid w:val="00A42B2F"/>
    <w:rsid w:val="00A53DF2"/>
    <w:rsid w:val="00A55B56"/>
    <w:rsid w:val="00A566FD"/>
    <w:rsid w:val="00A75F41"/>
    <w:rsid w:val="00AB107B"/>
    <w:rsid w:val="00AF09A5"/>
    <w:rsid w:val="00B015D3"/>
    <w:rsid w:val="00B071A1"/>
    <w:rsid w:val="00B0783E"/>
    <w:rsid w:val="00B3571A"/>
    <w:rsid w:val="00BA66C1"/>
    <w:rsid w:val="00BB02B9"/>
    <w:rsid w:val="00BC470B"/>
    <w:rsid w:val="00BD4C77"/>
    <w:rsid w:val="00BF51A8"/>
    <w:rsid w:val="00C25A5A"/>
    <w:rsid w:val="00C4760B"/>
    <w:rsid w:val="00C57C3B"/>
    <w:rsid w:val="00C61609"/>
    <w:rsid w:val="00CA4C92"/>
    <w:rsid w:val="00D4108B"/>
    <w:rsid w:val="00D859B8"/>
    <w:rsid w:val="00DC10ED"/>
    <w:rsid w:val="00DC1D1A"/>
    <w:rsid w:val="00DF0222"/>
    <w:rsid w:val="00E11049"/>
    <w:rsid w:val="00E162D1"/>
    <w:rsid w:val="00E44E7B"/>
    <w:rsid w:val="00E76AA6"/>
    <w:rsid w:val="00E82AF9"/>
    <w:rsid w:val="00ED358E"/>
    <w:rsid w:val="00F33C87"/>
    <w:rsid w:val="00F3538A"/>
    <w:rsid w:val="00F561DE"/>
    <w:rsid w:val="00F610AE"/>
    <w:rsid w:val="00F618A7"/>
    <w:rsid w:val="00F86283"/>
    <w:rsid w:val="00FB0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70B"/>
  </w:style>
  <w:style w:type="paragraph" w:styleId="Heading1">
    <w:name w:val="heading 1"/>
    <w:basedOn w:val="Normal"/>
    <w:next w:val="Normal"/>
    <w:link w:val="Heading1Char"/>
    <w:uiPriority w:val="9"/>
    <w:qFormat/>
    <w:rsid w:val="00DF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6C8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1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0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57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3B"/>
  </w:style>
  <w:style w:type="paragraph" w:styleId="Footer">
    <w:name w:val="footer"/>
    <w:basedOn w:val="Normal"/>
    <w:link w:val="FooterChar"/>
    <w:uiPriority w:val="99"/>
    <w:unhideWhenUsed/>
    <w:rsid w:val="00C57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3B"/>
  </w:style>
  <w:style w:type="paragraph" w:styleId="BalloonText">
    <w:name w:val="Balloon Text"/>
    <w:basedOn w:val="Normal"/>
    <w:link w:val="BalloonTextChar"/>
    <w:uiPriority w:val="99"/>
    <w:semiHidden/>
    <w:unhideWhenUsed/>
    <w:rsid w:val="0017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5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47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0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B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7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07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6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C8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10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10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F0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57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3B"/>
  </w:style>
  <w:style w:type="paragraph" w:styleId="Footer">
    <w:name w:val="footer"/>
    <w:basedOn w:val="Normal"/>
    <w:link w:val="FooterChar"/>
    <w:uiPriority w:val="99"/>
    <w:unhideWhenUsed/>
    <w:rsid w:val="00C57C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3B"/>
  </w:style>
  <w:style w:type="paragraph" w:styleId="BalloonText">
    <w:name w:val="Balloon Text"/>
    <w:basedOn w:val="Normal"/>
    <w:link w:val="BalloonTextChar"/>
    <w:uiPriority w:val="99"/>
    <w:semiHidden/>
    <w:unhideWhenUsed/>
    <w:rsid w:val="0017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55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47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2074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77D4E-16D5-408D-9677-65085DDC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Crisis Center</Company>
  <LinksUpToDate>false</LinksUpToDate>
  <CharactersWithSpaces>11658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Baldwin</dc:creator>
  <cp:lastModifiedBy>ahellstrom</cp:lastModifiedBy>
  <cp:revision>2</cp:revision>
  <cp:lastPrinted>2014-10-06T22:00:00Z</cp:lastPrinted>
  <dcterms:created xsi:type="dcterms:W3CDTF">2014-10-06T22:01:00Z</dcterms:created>
  <dcterms:modified xsi:type="dcterms:W3CDTF">2014-10-06T22:01:00Z</dcterms:modified>
</cp:coreProperties>
</file>